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6925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The calling identity is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header field and the called identity is from Request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trike/>
          <w:dstrike w:val="0"/>
          <w:sz w:val="20"/>
          <w:szCs w:val="20"/>
          <w:lang w:val="en-US" w:eastAsia="zh-CN" w:bidi="ar-SA"/>
        </w:rPr>
        <w:t>10.123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5-2: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former, what would be purpose including </w:t>
      </w:r>
      <w:bookmarkStart w:id="9" w:name="OLE_LINK10"/>
      <w:r>
        <w:rPr>
          <w:rFonts w:ascii="Arial" w:hAnsi="Arial" w:eastAsia="Batang" w:cs="Times New Roman"/>
          <w:i/>
          <w:iCs/>
          <w:lang w:val="en-GB" w:eastAsia="en-US" w:bidi="ar-SA"/>
        </w:rPr>
        <w:t>the Called Identity</w:t>
      </w:r>
      <w:bookmarkEnd w:id="9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in </w:t>
      </w:r>
      <w:bookmarkStart w:id="10" w:name="OLE_LINK9"/>
      <w:r>
        <w:rPr>
          <w:rFonts w:ascii="Arial" w:hAnsi="Arial" w:eastAsia="Batang" w:cs="Times New Roman"/>
          <w:i/>
          <w:iCs/>
          <w:lang w:val="en-GB" w:eastAsia="en-US" w:bidi="ar-SA"/>
        </w:rPr>
        <w:t>the Session Event Notification</w:t>
      </w:r>
      <w:bookmarkEnd w:id="10"/>
      <w:r>
        <w:rPr>
          <w:rFonts w:ascii="Arial" w:hAnsi="Arial" w:eastAsia="Batang" w:cs="Times New Roman"/>
          <w:i/>
          <w:iCs/>
          <w:lang w:val="en-GB" w:eastAsia="en-US" w:bidi="ar-SA"/>
        </w:rPr>
        <w:t>, specially, when that user is not using the IMS Data Channel?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For the IMS AS of the user originating the call,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including the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Called Identity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is sent upon the receiving the initial INVITE request. But c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ommunication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is known by the IMS AS via the responses to the initial INVITE request.</w:t>
      </w:r>
    </w:p>
    <w:p>
      <w:pPr>
        <w:ind w:left="927" w:hanging="567"/>
        <w:jc w:val="both"/>
        <w:rPr>
          <w:rFonts w:hint="default" w:ascii="Arial" w:hAnsi="Arial" w:eastAsia="宋体" w:cs="Times New Roman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11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11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responses to the initial INVITE request(i.e.181 and 200 OK).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2" w:name="OLE_LINK12"/>
      <w:bookmarkStart w:id="13" w:name="_GoBack"/>
      <w:bookmarkEnd w:id="13"/>
    </w:p>
    <w:bookmarkEnd w:id="12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2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Xu1</cp:lastModifiedBy>
  <cp:lastPrinted>2002-04-23T07:10:00Z</cp:lastPrinted>
  <dcterms:modified xsi:type="dcterms:W3CDTF">2024-11-20T20:07:10Z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